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7AE" w:rsidRPr="002F4D0B" w:rsidRDefault="00A8337A" w:rsidP="00627E77">
      <w:pPr>
        <w:spacing w:after="0"/>
        <w:jc w:val="both"/>
        <w:rPr>
          <w:b/>
          <w:bCs/>
        </w:rPr>
      </w:pPr>
      <w:r w:rsidRPr="002F4D0B">
        <w:rPr>
          <w:b/>
          <w:bCs/>
        </w:rPr>
        <w:t>Require – GRN Data.</w:t>
      </w:r>
    </w:p>
    <w:p w:rsidR="00A8337A" w:rsidRPr="002F4D0B" w:rsidRDefault="00A8337A" w:rsidP="00627E77">
      <w:pPr>
        <w:spacing w:after="0"/>
        <w:jc w:val="both"/>
        <w:rPr>
          <w:b/>
          <w:bCs/>
        </w:rPr>
      </w:pPr>
      <w:r w:rsidRPr="002F4D0B">
        <w:rPr>
          <w:b/>
          <w:bCs/>
        </w:rPr>
        <w:t xml:space="preserve">Steps – </w:t>
      </w:r>
    </w:p>
    <w:p w:rsidR="00A8337A" w:rsidRDefault="00A8337A" w:rsidP="00627E77">
      <w:pPr>
        <w:pStyle w:val="ListParagraph"/>
        <w:numPr>
          <w:ilvl w:val="0"/>
          <w:numId w:val="1"/>
        </w:numPr>
        <w:jc w:val="both"/>
      </w:pPr>
      <w:r w:rsidRPr="00A8337A">
        <w:t>Run pivot table and select "Item" in "Row Label" and then place "Rate per unit" in Values two times - One is for Maximum Rate and other is for Minimum Rate.</w:t>
      </w:r>
    </w:p>
    <w:p w:rsidR="00A8337A" w:rsidRDefault="00A8337A" w:rsidP="00627E77">
      <w:pPr>
        <w:pStyle w:val="ListParagraph"/>
        <w:jc w:val="both"/>
      </w:pPr>
      <w:r w:rsidRPr="00A8337A">
        <w:rPr>
          <w:noProof/>
        </w:rPr>
        <w:drawing>
          <wp:inline distT="0" distB="0" distL="0" distR="0">
            <wp:extent cx="5486400" cy="2743200"/>
            <wp:effectExtent l="19050" t="19050" r="19050" b="19050"/>
            <wp:docPr id="1" name="Picture 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8"/>
                    <a:srcRect/>
                    <a:stretch>
                      <a:fillRect/>
                    </a:stretch>
                  </pic:blipFill>
                  <pic:spPr bwMode="auto">
                    <a:xfrm>
                      <a:off x="0" y="0"/>
                      <a:ext cx="5486400" cy="2743200"/>
                    </a:xfrm>
                    <a:prstGeom prst="rect">
                      <a:avLst/>
                    </a:prstGeom>
                    <a:noFill/>
                    <a:ln>
                      <a:solidFill>
                        <a:schemeClr val="tx1"/>
                      </a:solidFill>
                    </a:ln>
                  </pic:spPr>
                </pic:pic>
              </a:graphicData>
            </a:graphic>
          </wp:inline>
        </w:drawing>
      </w:r>
    </w:p>
    <w:p w:rsidR="00A8337A" w:rsidRDefault="00A8337A" w:rsidP="00627E77">
      <w:pPr>
        <w:pStyle w:val="ListParagraph"/>
        <w:numPr>
          <w:ilvl w:val="0"/>
          <w:numId w:val="1"/>
        </w:numPr>
        <w:jc w:val="both"/>
      </w:pPr>
      <w:r>
        <w:t>Now in “Values” Click on “Sum of Rate” and then select “Value Field Setting.</w:t>
      </w:r>
      <w:r w:rsidR="00510B3D">
        <w:t xml:space="preserve"> For first one –select “Max” and Second one – Select “Min”. </w:t>
      </w:r>
    </w:p>
    <w:p w:rsidR="00510B3D" w:rsidRDefault="00510B3D" w:rsidP="00627E77">
      <w:pPr>
        <w:pStyle w:val="ListParagraph"/>
        <w:jc w:val="both"/>
      </w:pPr>
      <w:r>
        <w:rPr>
          <w:noProof/>
        </w:rPr>
        <w:drawing>
          <wp:inline distT="0" distB="0" distL="0" distR="0">
            <wp:extent cx="5486400" cy="3347634"/>
            <wp:effectExtent l="19050" t="19050" r="19050" b="24216"/>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486400" cy="3347634"/>
                    </a:xfrm>
                    <a:prstGeom prst="rect">
                      <a:avLst/>
                    </a:prstGeom>
                    <a:noFill/>
                    <a:ln w="9525">
                      <a:solidFill>
                        <a:schemeClr val="tx1"/>
                      </a:solidFill>
                      <a:miter lim="800000"/>
                      <a:headEnd/>
                      <a:tailEnd/>
                    </a:ln>
                  </pic:spPr>
                </pic:pic>
              </a:graphicData>
            </a:graphic>
          </wp:inline>
        </w:drawing>
      </w:r>
    </w:p>
    <w:p w:rsidR="00510B3D" w:rsidRDefault="00027FC3" w:rsidP="00627E77">
      <w:pPr>
        <w:pStyle w:val="ListParagraph"/>
        <w:numPr>
          <w:ilvl w:val="0"/>
          <w:numId w:val="1"/>
        </w:numPr>
        <w:jc w:val="both"/>
      </w:pPr>
      <w:r>
        <w:t xml:space="preserve">Now Copy whole pivot table excluding “Grand Total” Row and Paste in New Sheet – Give the name “Variance” (Sheet Name). Now in that find out Variance between Max and Min Rate. </w:t>
      </w:r>
      <w:r w:rsidR="00EE4376">
        <w:t xml:space="preserve">Then after Filter “Variance” (Column) and select items which are having Nil rate variance. </w:t>
      </w:r>
    </w:p>
    <w:p w:rsidR="00EE4376" w:rsidRDefault="00EE4376" w:rsidP="00627E77">
      <w:pPr>
        <w:pStyle w:val="ListParagraph"/>
        <w:jc w:val="both"/>
      </w:pPr>
      <w:r>
        <w:lastRenderedPageBreak/>
        <w:t>Now to remove those rows – You have to first –“ALT + : ” i.e. it will select only those rows which are appearing in the sheet. Now Delete Rows – Short Cut Key – “ALT + H + D + R “.</w:t>
      </w:r>
      <w:r w:rsidR="004E5AA6">
        <w:t xml:space="preserve"> Final Report looks like –</w:t>
      </w:r>
    </w:p>
    <w:p w:rsidR="004E5AA6" w:rsidRDefault="004E5AA6" w:rsidP="00627E77">
      <w:pPr>
        <w:pStyle w:val="ListParagraph"/>
        <w:jc w:val="both"/>
      </w:pPr>
      <w:r>
        <w:rPr>
          <w:noProof/>
        </w:rPr>
        <w:drawing>
          <wp:inline distT="0" distB="0" distL="0" distR="0">
            <wp:extent cx="2985796" cy="1828800"/>
            <wp:effectExtent l="19050" t="19050" r="24104" b="1905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985796" cy="1828800"/>
                    </a:xfrm>
                    <a:prstGeom prst="rect">
                      <a:avLst/>
                    </a:prstGeom>
                    <a:noFill/>
                    <a:ln w="9525">
                      <a:solidFill>
                        <a:schemeClr val="tx1"/>
                      </a:solidFill>
                      <a:miter lim="800000"/>
                      <a:headEnd/>
                      <a:tailEnd/>
                    </a:ln>
                  </pic:spPr>
                </pic:pic>
              </a:graphicData>
            </a:graphic>
          </wp:inline>
        </w:drawing>
      </w:r>
    </w:p>
    <w:p w:rsidR="004E5AA6" w:rsidRDefault="00BF452D" w:rsidP="00627E77">
      <w:pPr>
        <w:pStyle w:val="ListParagraph"/>
        <w:numPr>
          <w:ilvl w:val="0"/>
          <w:numId w:val="1"/>
        </w:numPr>
        <w:jc w:val="both"/>
      </w:pPr>
      <w:r w:rsidRPr="00BF452D">
        <w:t>Modify Pivot Table - Now place - Item Name -Vendor Name -GRN No- GRN DATE - Rate - QTY - Amount in "Row Label". Copy and Paste in New Sheet - Give Name - "Report"</w:t>
      </w:r>
      <w:r>
        <w:t xml:space="preserve"> </w:t>
      </w:r>
    </w:p>
    <w:p w:rsidR="00BF452D" w:rsidRDefault="00BF452D" w:rsidP="00627E77">
      <w:pPr>
        <w:pStyle w:val="ListParagraph"/>
        <w:jc w:val="both"/>
      </w:pPr>
      <w:r w:rsidRPr="00BF452D">
        <w:rPr>
          <w:noProof/>
        </w:rPr>
        <w:drawing>
          <wp:inline distT="0" distB="0" distL="0" distR="0">
            <wp:extent cx="5486400" cy="2743200"/>
            <wp:effectExtent l="19050" t="19050" r="19050" b="19050"/>
            <wp:docPr id="4" name="Picture 2"/>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srcRect/>
                    <a:stretch>
                      <a:fillRect/>
                    </a:stretch>
                  </pic:blipFill>
                  <pic:spPr bwMode="auto">
                    <a:xfrm>
                      <a:off x="0" y="0"/>
                      <a:ext cx="5486400" cy="2743200"/>
                    </a:xfrm>
                    <a:prstGeom prst="rect">
                      <a:avLst/>
                    </a:prstGeom>
                    <a:noFill/>
                    <a:ln>
                      <a:solidFill>
                        <a:schemeClr val="tx1"/>
                      </a:solidFill>
                    </a:ln>
                  </pic:spPr>
                </pic:pic>
              </a:graphicData>
            </a:graphic>
          </wp:inline>
        </w:drawing>
      </w:r>
    </w:p>
    <w:p w:rsidR="00BF452D" w:rsidRDefault="00BF452D" w:rsidP="00627E77">
      <w:pPr>
        <w:pStyle w:val="ListParagraph"/>
        <w:numPr>
          <w:ilvl w:val="0"/>
          <w:numId w:val="1"/>
        </w:numPr>
        <w:jc w:val="both"/>
      </w:pPr>
      <w:r>
        <w:t>Now You can see that “A” is only in one row, so if we want to work upon report then we want “A” in each Row. For that you have to Filter Item Name to “Blank” and then after formula =a4 i.e.  I want to repeat Upper Cell …</w:t>
      </w:r>
    </w:p>
    <w:p w:rsidR="00BF452D" w:rsidRDefault="00240AD3" w:rsidP="00627E77">
      <w:pPr>
        <w:pStyle w:val="ListParagraph"/>
        <w:jc w:val="both"/>
      </w:pPr>
      <w:r>
        <w:rPr>
          <w:noProof/>
        </w:rPr>
        <w:drawing>
          <wp:inline distT="0" distB="0" distL="0" distR="0">
            <wp:extent cx="5905500" cy="1419225"/>
            <wp:effectExtent l="19050" t="19050" r="19050" b="2857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5905500" cy="1419225"/>
                    </a:xfrm>
                    <a:prstGeom prst="rect">
                      <a:avLst/>
                    </a:prstGeom>
                    <a:noFill/>
                    <a:ln w="9525">
                      <a:solidFill>
                        <a:schemeClr val="tx1"/>
                      </a:solidFill>
                      <a:miter lim="800000"/>
                      <a:headEnd/>
                      <a:tailEnd/>
                    </a:ln>
                  </pic:spPr>
                </pic:pic>
              </a:graphicData>
            </a:graphic>
          </wp:inline>
        </w:drawing>
      </w:r>
    </w:p>
    <w:p w:rsidR="00240AD3" w:rsidRDefault="00240AD3" w:rsidP="00627E77">
      <w:pPr>
        <w:pStyle w:val="ListParagraph"/>
        <w:jc w:val="both"/>
      </w:pPr>
      <w:r>
        <w:t>And then after select all blank Rows in “Item Name” then “ALT + : “ and “CTR + D” i.e. paste formula in all the blank rows…final report looks like….</w:t>
      </w:r>
    </w:p>
    <w:p w:rsidR="00240AD3" w:rsidRDefault="00240AD3" w:rsidP="00627E77">
      <w:pPr>
        <w:pStyle w:val="ListParagraph"/>
        <w:jc w:val="both"/>
      </w:pPr>
      <w:r>
        <w:rPr>
          <w:noProof/>
        </w:rPr>
        <w:lastRenderedPageBreak/>
        <w:drawing>
          <wp:inline distT="0" distB="0" distL="0" distR="0">
            <wp:extent cx="5486400" cy="2372497"/>
            <wp:effectExtent l="19050" t="19050" r="19050" b="27803"/>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5486400" cy="2372497"/>
                    </a:xfrm>
                    <a:prstGeom prst="rect">
                      <a:avLst/>
                    </a:prstGeom>
                    <a:noFill/>
                    <a:ln w="9525">
                      <a:solidFill>
                        <a:schemeClr val="tx1"/>
                      </a:solidFill>
                      <a:miter lim="800000"/>
                      <a:headEnd/>
                      <a:tailEnd/>
                    </a:ln>
                  </pic:spPr>
                </pic:pic>
              </a:graphicData>
            </a:graphic>
          </wp:inline>
        </w:drawing>
      </w:r>
    </w:p>
    <w:p w:rsidR="00240AD3" w:rsidRDefault="00E1672A" w:rsidP="00627E77">
      <w:pPr>
        <w:pStyle w:val="ListParagraph"/>
        <w:numPr>
          <w:ilvl w:val="0"/>
          <w:numId w:val="1"/>
        </w:numPr>
        <w:jc w:val="both"/>
      </w:pPr>
      <w:r>
        <w:t xml:space="preserve">Now we have to remove those items which are having Nil Rate Variance. So for that – We will use Vlookup – and find out which items are not there in the Variance Sheet. </w:t>
      </w:r>
    </w:p>
    <w:p w:rsidR="00B41AC3" w:rsidRDefault="00B41AC3" w:rsidP="00627E77">
      <w:pPr>
        <w:pStyle w:val="ListParagraph"/>
        <w:jc w:val="both"/>
      </w:pPr>
      <w:r>
        <w:rPr>
          <w:noProof/>
        </w:rPr>
        <w:drawing>
          <wp:inline distT="0" distB="0" distL="0" distR="0">
            <wp:extent cx="5486400" cy="2352675"/>
            <wp:effectExtent l="19050" t="19050" r="19050" b="28575"/>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5486400" cy="2352675"/>
                    </a:xfrm>
                    <a:prstGeom prst="rect">
                      <a:avLst/>
                    </a:prstGeom>
                    <a:noFill/>
                    <a:ln w="9525">
                      <a:solidFill>
                        <a:schemeClr val="tx1"/>
                      </a:solidFill>
                      <a:miter lim="800000"/>
                      <a:headEnd/>
                      <a:tailEnd/>
                    </a:ln>
                  </pic:spPr>
                </pic:pic>
              </a:graphicData>
            </a:graphic>
          </wp:inline>
        </w:drawing>
      </w:r>
    </w:p>
    <w:p w:rsidR="00B41AC3" w:rsidRDefault="00B41AC3" w:rsidP="00627E77">
      <w:pPr>
        <w:pStyle w:val="ListParagraph"/>
        <w:jc w:val="both"/>
      </w:pPr>
      <w:r>
        <w:t>Now remove those items which are not there in Variance sheet i.e. which are having #N/A….</w:t>
      </w:r>
    </w:p>
    <w:p w:rsidR="00B41AC3" w:rsidRDefault="00B41AC3" w:rsidP="00627E77">
      <w:pPr>
        <w:pStyle w:val="ListParagraph"/>
        <w:numPr>
          <w:ilvl w:val="0"/>
          <w:numId w:val="1"/>
        </w:numPr>
        <w:jc w:val="both"/>
      </w:pPr>
      <w:r>
        <w:t xml:space="preserve">Now Bring – Minimum Rates from the Variance Sheet –by using Vlookup. </w:t>
      </w:r>
    </w:p>
    <w:p w:rsidR="00B41AC3" w:rsidRDefault="00B41AC3" w:rsidP="00627E77">
      <w:pPr>
        <w:pStyle w:val="ListParagraph"/>
        <w:jc w:val="both"/>
      </w:pPr>
      <w:r>
        <w:rPr>
          <w:noProof/>
        </w:rPr>
        <w:drawing>
          <wp:inline distT="0" distB="0" distL="0" distR="0">
            <wp:extent cx="3714750" cy="1619250"/>
            <wp:effectExtent l="19050" t="19050" r="19050" b="1905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3714750" cy="1619250"/>
                    </a:xfrm>
                    <a:prstGeom prst="rect">
                      <a:avLst/>
                    </a:prstGeom>
                    <a:noFill/>
                    <a:ln w="9525">
                      <a:solidFill>
                        <a:schemeClr val="tx1"/>
                      </a:solidFill>
                      <a:miter lim="800000"/>
                      <a:headEnd/>
                      <a:tailEnd/>
                    </a:ln>
                  </pic:spPr>
                </pic:pic>
              </a:graphicData>
            </a:graphic>
          </wp:inline>
        </w:drawing>
      </w:r>
    </w:p>
    <w:p w:rsidR="00D56636" w:rsidRDefault="00D56636" w:rsidP="00627E77">
      <w:pPr>
        <w:pStyle w:val="ListParagraph"/>
        <w:jc w:val="both"/>
      </w:pPr>
    </w:p>
    <w:p w:rsidR="00627E77" w:rsidRDefault="00627E77" w:rsidP="00627E77">
      <w:pPr>
        <w:pStyle w:val="ListParagraph"/>
        <w:jc w:val="both"/>
      </w:pPr>
    </w:p>
    <w:p w:rsidR="00627E77" w:rsidRDefault="00627E77" w:rsidP="00627E77">
      <w:pPr>
        <w:pStyle w:val="ListParagraph"/>
        <w:jc w:val="both"/>
      </w:pPr>
    </w:p>
    <w:p w:rsidR="00627E77" w:rsidRDefault="00627E77" w:rsidP="00627E77">
      <w:pPr>
        <w:pStyle w:val="ListParagraph"/>
        <w:jc w:val="both"/>
      </w:pPr>
    </w:p>
    <w:p w:rsidR="002F17D7" w:rsidRDefault="00A418DA" w:rsidP="00627E77">
      <w:pPr>
        <w:pStyle w:val="ListParagraph"/>
        <w:numPr>
          <w:ilvl w:val="0"/>
          <w:numId w:val="1"/>
        </w:numPr>
        <w:jc w:val="both"/>
      </w:pPr>
      <w:r>
        <w:lastRenderedPageBreak/>
        <w:t>Now find out the loss in each of the transactions that company have incurred…</w:t>
      </w:r>
    </w:p>
    <w:p w:rsidR="00A418DA" w:rsidRDefault="00A418DA" w:rsidP="00627E77">
      <w:pPr>
        <w:pStyle w:val="ListParagraph"/>
        <w:jc w:val="both"/>
      </w:pPr>
      <w:r>
        <w:rPr>
          <w:noProof/>
        </w:rPr>
        <w:drawing>
          <wp:inline distT="0" distB="0" distL="0" distR="0">
            <wp:extent cx="4829175" cy="1371600"/>
            <wp:effectExtent l="19050" t="19050" r="28575" b="1905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4829175" cy="1371600"/>
                    </a:xfrm>
                    <a:prstGeom prst="rect">
                      <a:avLst/>
                    </a:prstGeom>
                    <a:noFill/>
                    <a:ln w="9525">
                      <a:solidFill>
                        <a:schemeClr val="tx1"/>
                      </a:solidFill>
                      <a:miter lim="800000"/>
                      <a:headEnd/>
                      <a:tailEnd/>
                    </a:ln>
                  </pic:spPr>
                </pic:pic>
              </a:graphicData>
            </a:graphic>
          </wp:inline>
        </w:drawing>
      </w:r>
    </w:p>
    <w:p w:rsidR="00A418DA" w:rsidRDefault="000A28BD" w:rsidP="00627E77">
      <w:pPr>
        <w:pStyle w:val="ListParagraph"/>
        <w:jc w:val="both"/>
      </w:pPr>
      <w:r>
        <w:t>Your Report is ready…….</w:t>
      </w:r>
    </w:p>
    <w:p w:rsidR="000A28BD" w:rsidRDefault="000A28BD" w:rsidP="00627E77">
      <w:pPr>
        <w:pStyle w:val="ListParagraph"/>
        <w:jc w:val="both"/>
      </w:pPr>
      <w:r>
        <w:t xml:space="preserve">You have to further investigate the reasons for this variances and then only you should report in your final audit report. </w:t>
      </w:r>
    </w:p>
    <w:p w:rsidR="00627E77" w:rsidRDefault="00AA28E8" w:rsidP="00627E77">
      <w:pPr>
        <w:pStyle w:val="ListParagraph"/>
        <w:jc w:val="both"/>
      </w:pPr>
      <w:r>
        <w:rPr>
          <w:noProof/>
        </w:rPr>
        <w:drawing>
          <wp:inline distT="0" distB="0" distL="0" distR="0">
            <wp:extent cx="5934075" cy="2152650"/>
            <wp:effectExtent l="19050" t="19050" r="28575" b="19050"/>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5934075" cy="2152650"/>
                    </a:xfrm>
                    <a:prstGeom prst="rect">
                      <a:avLst/>
                    </a:prstGeom>
                    <a:noFill/>
                    <a:ln w="9525">
                      <a:solidFill>
                        <a:schemeClr val="tx1"/>
                      </a:solidFill>
                      <a:miter lim="800000"/>
                      <a:headEnd/>
                      <a:tailEnd/>
                    </a:ln>
                  </pic:spPr>
                </pic:pic>
              </a:graphicData>
            </a:graphic>
          </wp:inline>
        </w:drawing>
      </w:r>
    </w:p>
    <w:p w:rsidR="00133FD2" w:rsidRPr="00133FD2" w:rsidRDefault="00133FD2" w:rsidP="00133FD2">
      <w:pPr>
        <w:pStyle w:val="ListParagraph"/>
        <w:jc w:val="both"/>
        <w:rPr>
          <w:b/>
          <w:bCs/>
        </w:rPr>
      </w:pPr>
      <w:r w:rsidRPr="00133FD2">
        <w:rPr>
          <w:b/>
          <w:bCs/>
        </w:rPr>
        <w:t>Tips – You can insert One blank row after each Item Group to make your report better.</w:t>
      </w:r>
    </w:p>
    <w:p w:rsidR="00133FD2" w:rsidRPr="00133FD2" w:rsidRDefault="00133FD2" w:rsidP="00133FD2">
      <w:pPr>
        <w:pStyle w:val="ListParagraph"/>
        <w:jc w:val="both"/>
        <w:rPr>
          <w:b/>
          <w:bCs/>
        </w:rPr>
      </w:pPr>
      <w:r w:rsidRPr="00133FD2">
        <w:rPr>
          <w:b/>
          <w:bCs/>
        </w:rPr>
        <w:t xml:space="preserve">In Pivot table – Go to Options- Field Settings- Layout </w:t>
      </w:r>
      <w:r>
        <w:rPr>
          <w:b/>
          <w:bCs/>
        </w:rPr>
        <w:t>&amp; Print – Insert Blank row after each item</w:t>
      </w:r>
    </w:p>
    <w:p w:rsidR="00133FD2" w:rsidRDefault="00133FD2" w:rsidP="00133FD2">
      <w:pPr>
        <w:pStyle w:val="ListParagraph"/>
        <w:jc w:val="both"/>
      </w:pPr>
      <w:r>
        <w:rPr>
          <w:noProof/>
        </w:rPr>
        <w:drawing>
          <wp:inline distT="0" distB="0" distL="0" distR="0">
            <wp:extent cx="5753100" cy="2876550"/>
            <wp:effectExtent l="19050" t="19050" r="19050" b="19050"/>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5753100" cy="2876550"/>
                    </a:xfrm>
                    <a:prstGeom prst="rect">
                      <a:avLst/>
                    </a:prstGeom>
                    <a:noFill/>
                    <a:ln w="9525">
                      <a:solidFill>
                        <a:schemeClr val="tx1"/>
                      </a:solidFill>
                      <a:miter lim="800000"/>
                      <a:headEnd/>
                      <a:tailEnd/>
                    </a:ln>
                  </pic:spPr>
                </pic:pic>
              </a:graphicData>
            </a:graphic>
          </wp:inline>
        </w:drawing>
      </w:r>
      <w:r>
        <w:t xml:space="preserve"> </w:t>
      </w:r>
    </w:p>
    <w:p w:rsidR="00A8337A" w:rsidRPr="00A8337A" w:rsidRDefault="00A8337A" w:rsidP="00627E77">
      <w:pPr>
        <w:jc w:val="both"/>
      </w:pPr>
    </w:p>
    <w:sectPr w:rsidR="00A8337A" w:rsidRPr="00A8337A" w:rsidSect="00133FD2">
      <w:headerReference w:type="default" r:id="rId19"/>
      <w:footerReference w:type="default" r:id="rId20"/>
      <w:pgSz w:w="12240" w:h="15840"/>
      <w:pgMar w:top="576" w:right="1440" w:bottom="57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510" w:rsidRDefault="00AD0510" w:rsidP="00627E77">
      <w:pPr>
        <w:spacing w:after="0" w:line="240" w:lineRule="auto"/>
      </w:pPr>
      <w:r>
        <w:separator/>
      </w:r>
    </w:p>
  </w:endnote>
  <w:endnote w:type="continuationSeparator" w:id="1">
    <w:p w:rsidR="00AD0510" w:rsidRDefault="00AD0510" w:rsidP="00627E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E77" w:rsidRDefault="00627E77">
    <w:pPr>
      <w:pStyle w:val="Footer"/>
      <w:pBdr>
        <w:top w:val="thinThickSmallGap" w:sz="24" w:space="1" w:color="622423" w:themeColor="accent2" w:themeShade="7F"/>
      </w:pBdr>
      <w:rPr>
        <w:rFonts w:asciiTheme="majorHAnsi" w:hAnsiTheme="majorHAnsi"/>
      </w:rPr>
    </w:pPr>
    <w:r>
      <w:rPr>
        <w:rFonts w:asciiTheme="majorHAnsi" w:hAnsiTheme="majorHAnsi"/>
      </w:rPr>
      <w:t xml:space="preserve">CA Ronak Patel </w:t>
    </w:r>
    <w:r>
      <w:rPr>
        <w:rFonts w:asciiTheme="majorHAnsi" w:hAnsiTheme="majorHAnsi"/>
      </w:rPr>
      <w:ptab w:relativeTo="margin" w:alignment="right" w:leader="none"/>
    </w:r>
    <w:r>
      <w:rPr>
        <w:rFonts w:asciiTheme="majorHAnsi" w:hAnsiTheme="majorHAnsi"/>
      </w:rPr>
      <w:t xml:space="preserve">Page </w:t>
    </w:r>
    <w:fldSimple w:instr=" PAGE   \* MERGEFORMAT ">
      <w:r w:rsidR="00133FD2" w:rsidRPr="00133FD2">
        <w:rPr>
          <w:rFonts w:asciiTheme="majorHAnsi" w:hAnsiTheme="majorHAnsi"/>
          <w:noProof/>
        </w:rPr>
        <w:t>1</w:t>
      </w:r>
    </w:fldSimple>
  </w:p>
  <w:p w:rsidR="00627E77" w:rsidRDefault="00627E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510" w:rsidRDefault="00AD0510" w:rsidP="00627E77">
      <w:pPr>
        <w:spacing w:after="0" w:line="240" w:lineRule="auto"/>
      </w:pPr>
      <w:r>
        <w:separator/>
      </w:r>
    </w:p>
  </w:footnote>
  <w:footnote w:type="continuationSeparator" w:id="1">
    <w:p w:rsidR="00AD0510" w:rsidRDefault="00AD0510" w:rsidP="00627E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sz w:val="32"/>
        <w:szCs w:val="32"/>
      </w:rPr>
      <w:alias w:val="Title"/>
      <w:id w:val="77738743"/>
      <w:placeholder>
        <w:docPart w:val="AF96FEC1890B4878B711AD08E60AEF30"/>
      </w:placeholder>
      <w:dataBinding w:prefixMappings="xmlns:ns0='http://schemas.openxmlformats.org/package/2006/metadata/core-properties' xmlns:ns1='http://purl.org/dc/elements/1.1/'" w:xpath="/ns0:coreProperties[1]/ns1:title[1]" w:storeItemID="{6C3C8BC8-F283-45AE-878A-BAB7291924A1}"/>
      <w:text/>
    </w:sdtPr>
    <w:sdtContent>
      <w:p w:rsidR="00627E77" w:rsidRDefault="00627E77">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627E77">
          <w:rPr>
            <w:rFonts w:asciiTheme="majorHAnsi" w:eastAsiaTheme="majorEastAsia" w:hAnsiTheme="majorHAnsi" w:cstheme="majorBidi"/>
            <w:b/>
            <w:bCs/>
            <w:sz w:val="32"/>
            <w:szCs w:val="32"/>
          </w:rPr>
          <w:t>Purchase Reports</w:t>
        </w:r>
      </w:p>
    </w:sdtContent>
  </w:sdt>
  <w:p w:rsidR="00627E77" w:rsidRDefault="00627E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863CFF"/>
    <w:multiLevelType w:val="hybridMultilevel"/>
    <w:tmpl w:val="C0505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A8337A"/>
    <w:rsid w:val="00000958"/>
    <w:rsid w:val="00027FC3"/>
    <w:rsid w:val="000A28BD"/>
    <w:rsid w:val="00133FD2"/>
    <w:rsid w:val="00240AD3"/>
    <w:rsid w:val="002F17D7"/>
    <w:rsid w:val="002F4D0B"/>
    <w:rsid w:val="004847AE"/>
    <w:rsid w:val="004E5AA6"/>
    <w:rsid w:val="00510B3D"/>
    <w:rsid w:val="00627E77"/>
    <w:rsid w:val="00A418DA"/>
    <w:rsid w:val="00A8337A"/>
    <w:rsid w:val="00AA28E8"/>
    <w:rsid w:val="00AD0510"/>
    <w:rsid w:val="00B41AC3"/>
    <w:rsid w:val="00BF452D"/>
    <w:rsid w:val="00D56636"/>
    <w:rsid w:val="00E1672A"/>
    <w:rsid w:val="00EE4376"/>
    <w:rsid w:val="00FE28BE"/>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7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8337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8337A"/>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A8337A"/>
    <w:pPr>
      <w:ind w:left="720"/>
      <w:contextualSpacing/>
    </w:pPr>
  </w:style>
  <w:style w:type="paragraph" w:styleId="BalloonText">
    <w:name w:val="Balloon Text"/>
    <w:basedOn w:val="Normal"/>
    <w:link w:val="BalloonTextChar"/>
    <w:uiPriority w:val="99"/>
    <w:semiHidden/>
    <w:unhideWhenUsed/>
    <w:rsid w:val="00A833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37A"/>
    <w:rPr>
      <w:rFonts w:ascii="Tahoma" w:hAnsi="Tahoma" w:cs="Tahoma"/>
      <w:sz w:val="16"/>
      <w:szCs w:val="16"/>
    </w:rPr>
  </w:style>
  <w:style w:type="paragraph" w:styleId="Header">
    <w:name w:val="header"/>
    <w:basedOn w:val="Normal"/>
    <w:link w:val="HeaderChar"/>
    <w:uiPriority w:val="99"/>
    <w:unhideWhenUsed/>
    <w:rsid w:val="00627E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7E77"/>
  </w:style>
  <w:style w:type="paragraph" w:styleId="Footer">
    <w:name w:val="footer"/>
    <w:basedOn w:val="Normal"/>
    <w:link w:val="FooterChar"/>
    <w:uiPriority w:val="99"/>
    <w:unhideWhenUsed/>
    <w:rsid w:val="00627E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7E7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F96FEC1890B4878B711AD08E60AEF30"/>
        <w:category>
          <w:name w:val="General"/>
          <w:gallery w:val="placeholder"/>
        </w:category>
        <w:types>
          <w:type w:val="bbPlcHdr"/>
        </w:types>
        <w:behaviors>
          <w:behavior w:val="content"/>
        </w:behaviors>
        <w:guid w:val="{D5F7974C-EBFA-43E0-9CC4-44B971861FB3}"/>
      </w:docPartPr>
      <w:docPartBody>
        <w:p w:rsidR="00000000" w:rsidRDefault="00FD247A" w:rsidP="00FD247A">
          <w:pPr>
            <w:pStyle w:val="AF96FEC1890B4878B711AD08E60AEF3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D247A"/>
    <w:rsid w:val="00536E6F"/>
    <w:rsid w:val="00FD247A"/>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EEB743D4F9744B7925060C847B59945">
    <w:name w:val="3EEB743D4F9744B7925060C847B59945"/>
    <w:rsid w:val="00FD247A"/>
  </w:style>
  <w:style w:type="paragraph" w:customStyle="1" w:styleId="AF96FEC1890B4878B711AD08E60AEF30">
    <w:name w:val="AF96FEC1890B4878B711AD08E60AEF30"/>
    <w:rsid w:val="00FD247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EFF04-EC7F-46FE-94FB-13F3725CF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Purchase Reports</dc:title>
  <dc:subject/>
  <dc:creator>Ronak</dc:creator>
  <cp:keywords/>
  <dc:description/>
  <cp:lastModifiedBy>Ronak</cp:lastModifiedBy>
  <cp:revision>29</cp:revision>
  <dcterms:created xsi:type="dcterms:W3CDTF">2015-12-13T06:33:00Z</dcterms:created>
  <dcterms:modified xsi:type="dcterms:W3CDTF">2015-12-13T11:44:00Z</dcterms:modified>
</cp:coreProperties>
</file>